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E8" w:rsidRDefault="008635E8">
      <w:pPr>
        <w:jc w:val="center"/>
        <w:rPr>
          <w:rFonts w:ascii="仿宋" w:eastAsia="仿宋" w:hAnsi="仿宋" w:cs="仿宋"/>
          <w:sz w:val="32"/>
          <w:szCs w:val="32"/>
        </w:rPr>
      </w:pPr>
    </w:p>
    <w:p w:rsidR="008635E8" w:rsidRDefault="008635E8">
      <w:pPr>
        <w:jc w:val="center"/>
        <w:rPr>
          <w:rFonts w:ascii="仿宋" w:eastAsia="仿宋" w:hAnsi="仿宋" w:cs="仿宋"/>
          <w:sz w:val="32"/>
          <w:szCs w:val="32"/>
        </w:rPr>
      </w:pPr>
    </w:p>
    <w:p w:rsidR="008635E8" w:rsidRDefault="008635E8">
      <w:pPr>
        <w:jc w:val="center"/>
        <w:rPr>
          <w:rFonts w:ascii="仿宋" w:eastAsia="仿宋" w:hAnsi="仿宋" w:cs="仿宋"/>
          <w:sz w:val="32"/>
          <w:szCs w:val="32"/>
        </w:rPr>
      </w:pPr>
    </w:p>
    <w:p w:rsidR="008635E8" w:rsidRDefault="008635E8">
      <w:pPr>
        <w:jc w:val="center"/>
        <w:rPr>
          <w:rFonts w:ascii="仿宋" w:eastAsia="仿宋" w:hAnsi="仿宋" w:cs="仿宋"/>
          <w:sz w:val="32"/>
          <w:szCs w:val="32"/>
        </w:rPr>
      </w:pPr>
    </w:p>
    <w:p w:rsidR="008635E8" w:rsidRDefault="008635E8">
      <w:pPr>
        <w:jc w:val="center"/>
        <w:rPr>
          <w:rFonts w:ascii="仿宋" w:eastAsia="仿宋" w:hAnsi="仿宋" w:cs="仿宋"/>
          <w:sz w:val="32"/>
          <w:szCs w:val="32"/>
        </w:rPr>
      </w:pPr>
    </w:p>
    <w:p w:rsidR="008635E8" w:rsidRDefault="00682152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万财购罚[2019]17号</w:t>
      </w:r>
    </w:p>
    <w:p w:rsidR="008635E8" w:rsidRDefault="008635E8">
      <w:pPr>
        <w:jc w:val="center"/>
        <w:rPr>
          <w:rFonts w:ascii="仿宋" w:eastAsia="仿宋" w:hAnsi="仿宋" w:cs="仿宋"/>
          <w:sz w:val="32"/>
          <w:szCs w:val="32"/>
        </w:rPr>
      </w:pPr>
    </w:p>
    <w:p w:rsidR="008635E8" w:rsidRDefault="00682152">
      <w:pPr>
        <w:jc w:val="center"/>
        <w:rPr>
          <w:rFonts w:asciiTheme="majorEastAsia" w:eastAsiaTheme="majorEastAsia" w:hAnsiTheme="majorEastAsia" w:cstheme="majorEastAsia"/>
          <w:b/>
          <w:bCs/>
          <w:spacing w:val="2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20"/>
          <w:sz w:val="44"/>
          <w:szCs w:val="44"/>
        </w:rPr>
        <w:t>行政处罚决定书</w:t>
      </w:r>
    </w:p>
    <w:p w:rsidR="008635E8" w:rsidRDefault="008635E8">
      <w:pPr>
        <w:jc w:val="center"/>
        <w:rPr>
          <w:rFonts w:asciiTheme="majorEastAsia" w:eastAsiaTheme="majorEastAsia" w:hAnsiTheme="majorEastAsia" w:cstheme="majorEastAsia"/>
          <w:b/>
          <w:bCs/>
          <w:sz w:val="18"/>
          <w:szCs w:val="18"/>
        </w:rPr>
      </w:pPr>
    </w:p>
    <w:p w:rsidR="008635E8" w:rsidRDefault="0068215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江西恒泰咨询有限公司：</w:t>
      </w:r>
    </w:p>
    <w:p w:rsidR="008635E8" w:rsidRDefault="0068215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地址：江西省上饶市德兴市建设局一楼</w:t>
      </w:r>
    </w:p>
    <w:p w:rsidR="008635E8" w:rsidRDefault="00682152" w:rsidP="00682152">
      <w:pPr>
        <w:pStyle w:val="a5"/>
        <w:ind w:leftChars="200" w:left="420"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一、违法事实</w:t>
      </w:r>
    </w:p>
    <w:p w:rsidR="008635E8" w:rsidRDefault="00682152">
      <w:pPr>
        <w:pStyle w:val="a5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根据江西省财政厅组织的全省政府采购代理机构检查反馈的问题，经核查，你公司被检查的代理项目中存在以下问题：</w:t>
      </w:r>
    </w:p>
    <w:p w:rsidR="008635E8" w:rsidRDefault="00682152">
      <w:pPr>
        <w:pStyle w:val="a5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项目名称：万年县珠溪河流域农业面源污染综合治理试点项目监理服务 </w:t>
      </w:r>
    </w:p>
    <w:p w:rsidR="008635E8" w:rsidRDefault="00682152">
      <w:pPr>
        <w:pStyle w:val="a5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存在问题：</w:t>
      </w:r>
    </w:p>
    <w:p w:rsidR="008635E8" w:rsidRDefault="00682152">
      <w:pPr>
        <w:pStyle w:val="a5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采购文件中未注明落实监狱企业、残疾人福利性单位政府采购政策。违反了《中华人民共和国政府采购法》第九条、《政府采购促进中小企业发展暂行办法》、《关于政府采购支持监狱企业发展有关问题的通知》、《关于促进残疾人就业政府采购政策的通知》之规定。</w:t>
      </w:r>
    </w:p>
    <w:p w:rsidR="00755626" w:rsidRDefault="00682152" w:rsidP="00755626">
      <w:pPr>
        <w:pStyle w:val="a5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</w:t>
      </w:r>
      <w:r w:rsidR="00755626" w:rsidRPr="00755626">
        <w:rPr>
          <w:rFonts w:ascii="仿宋" w:eastAsia="仿宋" w:hAnsi="仿宋" w:cs="仿宋" w:hint="eastAsia"/>
          <w:sz w:val="32"/>
          <w:szCs w:val="32"/>
        </w:rPr>
        <w:t>招标文件未载明对产品的节能要求、合格产品的条件和环境标志产品、节能产品强制采购、优先采购的评标标</w:t>
      </w:r>
      <w:r w:rsidR="00F83F8B">
        <w:rPr>
          <w:rFonts w:ascii="仿宋" w:eastAsia="仿宋" w:hAnsi="仿宋" w:cs="仿宋" w:hint="eastAsia"/>
          <w:sz w:val="32"/>
          <w:szCs w:val="32"/>
        </w:rPr>
        <w:t>准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755626">
        <w:rPr>
          <w:rFonts w:ascii="仿宋" w:eastAsia="仿宋" w:hAnsi="仿宋" w:cs="仿宋" w:hint="eastAsia"/>
          <w:sz w:val="32"/>
          <w:szCs w:val="32"/>
        </w:rPr>
        <w:t>违反了《中华人民共和国政府采购法》第九条、《节能产品政府采购实施意见》、《关于环境标志产品政府采购实施的意见》、《国务院办公厅关于建立政府强制采购节能产品制度的通知》之规定。</w:t>
      </w:r>
    </w:p>
    <w:p w:rsidR="008635E8" w:rsidRDefault="00682152">
      <w:pPr>
        <w:ind w:firstLineChars="225" w:firstLine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3、磋商公告缺少采购人的联系地址，公告信息不完整。违反了 《政府采购竟争性磋商采购方式管理暂行办法》 第七条第一项之规定。 </w:t>
      </w:r>
    </w:p>
    <w:p w:rsidR="008635E8" w:rsidRDefault="0068215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4、用资格条件作为评分因素。违反了《江西省政府采购代理机构考核管理办法》第十二条之规定。</w:t>
      </w:r>
    </w:p>
    <w:p w:rsidR="008635E8" w:rsidRDefault="00682152">
      <w:pPr>
        <w:ind w:firstLineChars="200" w:firstLine="643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处罚依据和决定</w:t>
      </w:r>
    </w:p>
    <w:p w:rsidR="008635E8" w:rsidRDefault="00682152">
      <w:pPr>
        <w:pStyle w:val="a5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根据《中华人民共和国政府采购法》第七十一条和《中华人民共和国政府采购法实施条例》第六十八条之规定，本机关决定：责令你单位限期改正，对你单位给予警告并处罚金叁仟元。</w:t>
      </w:r>
    </w:p>
    <w:p w:rsidR="008635E8" w:rsidRDefault="00682152">
      <w:pPr>
        <w:pStyle w:val="a5"/>
        <w:ind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以上罚没款项自收到本处罚决定书后的十五日内，缴交万年县国库，户名：万年县财政局，开户行：江西省工商银行万年支行，账号：1512219009026300560</w:t>
      </w:r>
    </w:p>
    <w:p w:rsidR="008635E8" w:rsidRDefault="00682152">
      <w:pPr>
        <w:pStyle w:val="a5"/>
        <w:ind w:firstLine="643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三、权利告知</w:t>
      </w:r>
    </w:p>
    <w:p w:rsidR="008635E8" w:rsidRDefault="00682152">
      <w:pPr>
        <w:pStyle w:val="a5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如对上述处理决定不服，可在收到本处罚决定书之日起60日内，依法向万年县人民政府或上饶市财政局申请行政复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议；或在收到本行政处罚决定书起6个月内，依法向人民法院提起行政诉讼。复议或诉讼期间，本行政处罚不停止执行。当事人在上述法定期限内既不申请行政复议或提起行政诉讼，又未履行本行政处罚义务的，本局将依法申请人民法院强制执行。</w:t>
      </w:r>
    </w:p>
    <w:p w:rsidR="008635E8" w:rsidRDefault="00682152">
      <w:pPr>
        <w:pStyle w:val="a5"/>
        <w:ind w:left="7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8635E8" w:rsidRDefault="008635E8">
      <w:pPr>
        <w:pStyle w:val="a5"/>
        <w:ind w:left="720" w:firstLineChars="0" w:firstLine="0"/>
        <w:rPr>
          <w:rFonts w:ascii="仿宋" w:eastAsia="仿宋" w:hAnsi="仿宋" w:cs="仿宋"/>
          <w:sz w:val="32"/>
          <w:szCs w:val="32"/>
        </w:rPr>
      </w:pPr>
    </w:p>
    <w:p w:rsidR="008635E8" w:rsidRDefault="00682152">
      <w:pPr>
        <w:pStyle w:val="a5"/>
        <w:ind w:left="720" w:firstLineChars="0" w:firstLine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万年县财政局</w:t>
      </w:r>
    </w:p>
    <w:p w:rsidR="008635E8" w:rsidRDefault="00682152">
      <w:pPr>
        <w:pStyle w:val="a5"/>
        <w:ind w:left="720" w:firstLineChars="0" w:firstLine="0"/>
        <w:jc w:val="right"/>
        <w:rPr>
          <w:rFonts w:ascii="黑体" w:eastAsia="黑体" w:hAnsi="黑体"/>
          <w:color w:val="333333"/>
          <w:sz w:val="29"/>
          <w:szCs w:val="29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2019年11月</w:t>
      </w:r>
      <w:r w:rsidR="006E165B">
        <w:rPr>
          <w:rFonts w:ascii="仿宋" w:eastAsia="仿宋" w:hAnsi="仿宋" w:cs="仿宋" w:hint="eastAsia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8635E8" w:rsidRDefault="008635E8">
      <w:pPr>
        <w:pStyle w:val="a5"/>
        <w:ind w:left="720" w:firstLineChars="0" w:firstLine="0"/>
        <w:rPr>
          <w:sz w:val="28"/>
          <w:szCs w:val="28"/>
        </w:rPr>
      </w:pPr>
    </w:p>
    <w:sectPr w:rsidR="008635E8" w:rsidSect="0086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33" w:rsidRDefault="00E07533" w:rsidP="00755626">
      <w:r>
        <w:separator/>
      </w:r>
    </w:p>
  </w:endnote>
  <w:endnote w:type="continuationSeparator" w:id="0">
    <w:p w:rsidR="00E07533" w:rsidRDefault="00E07533" w:rsidP="00755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33" w:rsidRDefault="00E07533" w:rsidP="00755626">
      <w:r>
        <w:separator/>
      </w:r>
    </w:p>
  </w:footnote>
  <w:footnote w:type="continuationSeparator" w:id="0">
    <w:p w:rsidR="00E07533" w:rsidRDefault="00E07533" w:rsidP="00755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161"/>
    <w:rsid w:val="000935D3"/>
    <w:rsid w:val="000946D6"/>
    <w:rsid w:val="000B2161"/>
    <w:rsid w:val="00162EDF"/>
    <w:rsid w:val="001E1AA4"/>
    <w:rsid w:val="001E2537"/>
    <w:rsid w:val="00214765"/>
    <w:rsid w:val="003B6C3B"/>
    <w:rsid w:val="00405923"/>
    <w:rsid w:val="0042107D"/>
    <w:rsid w:val="00441B85"/>
    <w:rsid w:val="00445C5D"/>
    <w:rsid w:val="004A654A"/>
    <w:rsid w:val="0062542C"/>
    <w:rsid w:val="00643B1A"/>
    <w:rsid w:val="00682152"/>
    <w:rsid w:val="006B6662"/>
    <w:rsid w:val="006E165B"/>
    <w:rsid w:val="00755626"/>
    <w:rsid w:val="00782F7A"/>
    <w:rsid w:val="00793B3C"/>
    <w:rsid w:val="008635E8"/>
    <w:rsid w:val="00A65F94"/>
    <w:rsid w:val="00AB2636"/>
    <w:rsid w:val="00B24FFB"/>
    <w:rsid w:val="00C23DA1"/>
    <w:rsid w:val="00C94096"/>
    <w:rsid w:val="00D22524"/>
    <w:rsid w:val="00D676D6"/>
    <w:rsid w:val="00D90E3A"/>
    <w:rsid w:val="00E07533"/>
    <w:rsid w:val="00E3012D"/>
    <w:rsid w:val="00EC3F2A"/>
    <w:rsid w:val="00F04C7E"/>
    <w:rsid w:val="00F27CE1"/>
    <w:rsid w:val="00F83F8B"/>
    <w:rsid w:val="04213E4B"/>
    <w:rsid w:val="0AF52F44"/>
    <w:rsid w:val="10E843B7"/>
    <w:rsid w:val="5FAA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63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6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8635E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8635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635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45E46-ED7E-4E81-85BD-97041274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2019-11-27T07:59:00Z</cp:lastPrinted>
  <dcterms:created xsi:type="dcterms:W3CDTF">2019-11-14T02:53:00Z</dcterms:created>
  <dcterms:modified xsi:type="dcterms:W3CDTF">2019-11-29T03:03:00Z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